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60" w:rsidRDefault="00D43F27" w:rsidP="00D43F27">
      <w:pPr>
        <w:widowControl/>
        <w:shd w:val="clear" w:color="auto" w:fill="FFFFFF"/>
        <w:spacing w:line="560" w:lineRule="exact"/>
        <w:jc w:val="center"/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</w:pPr>
      <w:r w:rsidRPr="00940060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《宁夏医科大学史》（2008-2018）</w:t>
      </w:r>
    </w:p>
    <w:p w:rsidR="004C4BF2" w:rsidRPr="00940060" w:rsidRDefault="00026D8C" w:rsidP="00D43F27">
      <w:pPr>
        <w:widowControl/>
        <w:shd w:val="clear" w:color="auto" w:fill="FFFFFF"/>
        <w:spacing w:line="560" w:lineRule="exact"/>
        <w:jc w:val="center"/>
        <w:rPr>
          <w:rFonts w:ascii="华文中宋" w:eastAsia="华文中宋" w:hAnsi="华文中宋" w:cs="宋体"/>
          <w:b/>
          <w:color w:val="333333"/>
          <w:kern w:val="0"/>
          <w:sz w:val="44"/>
          <w:szCs w:val="44"/>
        </w:rPr>
      </w:pPr>
      <w:r w:rsidRPr="00940060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编撰</w:t>
      </w:r>
      <w:r w:rsidR="004C4BF2" w:rsidRPr="00940060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工作方案</w:t>
      </w:r>
    </w:p>
    <w:p w:rsidR="000B163A" w:rsidRDefault="000B163A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</w:p>
    <w:p w:rsidR="004C4BF2" w:rsidRPr="004C4BF2" w:rsidRDefault="00026D8C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编史修志是学校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文化建设的一项重要内容。</w:t>
      </w:r>
      <w:r w:rsidR="000B163A">
        <w:rPr>
          <w:rFonts w:ascii="仿宋" w:eastAsia="仿宋" w:hAnsi="仿宋" w:hint="eastAsia"/>
          <w:color w:val="000000"/>
          <w:sz w:val="33"/>
          <w:szCs w:val="33"/>
        </w:rPr>
        <w:t>建校60周年校史编撰即是对学校各项工作的整理，也是记载宁医历史、传承宁医文化，弘扬宁医精神的重要载体。</w:t>
      </w:r>
      <w:r w:rsidR="00D43F27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为保证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《宁夏医科大学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校史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》（2008-2018）</w:t>
      </w:r>
      <w:r w:rsidR="00D43F27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工作顺利进行，特制定本工作方案。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一、指导思想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以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马克思列宁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主义、毛泽东思想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、邓小平理论、“三个代表”重要思想、科学发展观、习近平新时代中国特色社会主义思想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为指导，坚持实事求是，深入调查研究，全面、系统、真实地反映我</w:t>
      </w:r>
      <w:r w:rsidR="00026D8C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校2008</w:t>
      </w:r>
      <w:r w:rsidR="00D43F27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年至</w:t>
      </w:r>
      <w:r w:rsidR="00026D8C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2018</w:t>
      </w:r>
      <w:r w:rsidR="00D43F27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年改革发展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的基本情况和历史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进程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。坚持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突出重点，突出特色，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述史续志、存史资政、教化</w:t>
      </w:r>
      <w:r w:rsidR="00026D8C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育人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为社会及</w:t>
      </w:r>
      <w:r w:rsidR="00026D8C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学校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提供比较翔实、客观的教育及历史资料。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二、编</w:t>
      </w:r>
      <w:r w:rsidR="0067045A"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撰</w:t>
      </w: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期限</w:t>
      </w:r>
    </w:p>
    <w:p w:rsidR="004C4BF2" w:rsidRPr="004C4BF2" w:rsidRDefault="00026D8C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本次校史编撰是继</w:t>
      </w:r>
      <w:r w:rsidR="003E191D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《宁夏医学院史》（1958-2008）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的续</w:t>
      </w:r>
      <w:r w:rsidR="000C6CF4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篇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，编撰内容</w:t>
      </w:r>
      <w:r w:rsidR="004E7BD6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自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2008年6月</w:t>
      </w:r>
      <w:r w:rsidR="004E7BD6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起至201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8</w:t>
      </w:r>
      <w:r w:rsidR="004E7BD6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4E7B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6月止</w:t>
      </w:r>
      <w:r w:rsidR="004E7BD6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三、</w:t>
      </w:r>
      <w:r w:rsidR="003E191D"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编撰</w:t>
      </w: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原则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坚持“实事求是、</w:t>
      </w:r>
      <w:r w:rsidR="003E5D8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直</w:t>
      </w:r>
      <w:r w:rsidR="00544F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述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直录、存真求实”原则。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坚持“全面记述</w:t>
      </w:r>
      <w:r w:rsidR="00544F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、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叙事接史</w:t>
      </w:r>
      <w:r w:rsidR="00544F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、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近详远略”原则。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3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坚持“改革发展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、突</w:t>
      </w:r>
      <w:r w:rsidR="008404D6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出主题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、凸显</w:t>
      </w:r>
      <w:r w:rsidR="008404D6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特色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”原则。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四、</w:t>
      </w:r>
      <w:r w:rsidR="0067045A"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编撰</w:t>
      </w:r>
      <w:r w:rsidR="00642AF2"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要求</w:t>
      </w:r>
    </w:p>
    <w:p w:rsidR="004C4BF2" w:rsidRPr="004C4BF2" w:rsidRDefault="00642A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lastRenderedPageBreak/>
        <w:t>1.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观点正确，符合</w:t>
      </w:r>
      <w:r w:rsidR="003E191D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指导思想，符合党的</w:t>
      </w:r>
      <w:r w:rsidR="00DF28A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教育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路线、方针、政策。</w:t>
      </w:r>
    </w:p>
    <w:p w:rsidR="004C4BF2" w:rsidRPr="004C4BF2" w:rsidRDefault="00642A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资料翔实，数据准确无误，内容全面、客观、真实，详略得当。</w:t>
      </w:r>
    </w:p>
    <w:p w:rsidR="004C4BF2" w:rsidRPr="004C4BF2" w:rsidRDefault="00642A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3.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3E191D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体例</w:t>
      </w:r>
      <w:r w:rsidR="003E191D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得当</w:t>
      </w:r>
      <w:r w:rsidR="003E191D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</w:t>
      </w:r>
      <w:r w:rsidR="000C6CF4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史志结合，</w:t>
      </w:r>
      <w:r w:rsidR="003E191D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行文规范，表述准确，简练流畅。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五、</w:t>
      </w:r>
      <w:r w:rsidR="003E191D"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编撰</w:t>
      </w: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规范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结构。分章、节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、目三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层。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体例。以志为主，述、志、记、图、表、录</w:t>
      </w:r>
      <w:r w:rsidR="009E7B1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等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诸体并用，按</w:t>
      </w:r>
      <w:r w:rsidR="0067045A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沿年记史</w:t>
      </w:r>
      <w:r w:rsidR="0067045A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</w:t>
      </w:r>
      <w:r w:rsidR="000C6CF4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分层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分段叙事，遵循“横分门类、纵述始末”</w:t>
      </w:r>
      <w:r w:rsidR="000C6CF4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内容相互关联的</w:t>
      </w:r>
      <w:r w:rsidR="000C6CF4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各有侧重，避免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重复。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3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文体。以记述体为主，附以说明等。记述方法是直书其事，叙而不述，述而不议。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4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C5088E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称谓。</w:t>
      </w:r>
      <w:r w:rsidR="000C6CF4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单位、机构</w:t>
      </w:r>
      <w:r w:rsidR="00C5088E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名称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等均以当时</w:t>
      </w:r>
      <w:r w:rsidR="000C6CF4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称谓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为主。人物称谓原则上一律直书其名，不加褒贬之词。人物提名坚持“重要人物和有突出贡献的人物才进校史”的原则。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5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67045A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图表。本着有史料价值且有助于说明内容及简缩文字的原则进行设置。</w:t>
      </w:r>
    </w:p>
    <w:p w:rsidR="004C4BF2" w:rsidRPr="004C4BF2" w:rsidRDefault="00642A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6.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67045A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数字表述。凡可使用阿拉伯数字</w:t>
      </w:r>
      <w:r w:rsidR="0067045A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表述</w:t>
      </w:r>
      <w:r w:rsidR="0067045A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的地方均使用阿拉伯数字，名称顺序号和少数不确切的数字（如七八十）用汉字。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0"/>
        <w:contextualSpacing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六、工作</w:t>
      </w:r>
      <w:r w:rsidR="00642AF2"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机构和时间安排</w:t>
      </w:r>
    </w:p>
    <w:p w:rsidR="004A31C8" w:rsidRPr="00940060" w:rsidRDefault="00BF7D80" w:rsidP="00940060">
      <w:pPr>
        <w:widowControl/>
        <w:shd w:val="clear" w:color="auto" w:fill="FFFFFF"/>
        <w:spacing w:line="580" w:lineRule="exact"/>
        <w:ind w:firstLineChars="200" w:firstLine="641"/>
        <w:contextualSpacing/>
        <w:jc w:val="left"/>
        <w:rPr>
          <w:rFonts w:ascii="华文楷体" w:eastAsia="华文楷体" w:hAnsi="华文楷体" w:cs="宋体"/>
          <w:b/>
          <w:color w:val="333333"/>
          <w:kern w:val="0"/>
          <w:sz w:val="32"/>
          <w:szCs w:val="32"/>
        </w:rPr>
      </w:pPr>
      <w:r w:rsidRPr="00940060"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（一）</w:t>
      </w:r>
      <w:r w:rsidR="0067045A" w:rsidRPr="00940060"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成立</w:t>
      </w:r>
      <w:r w:rsidRPr="00940060">
        <w:rPr>
          <w:rFonts w:ascii="华文楷体" w:eastAsia="华文楷体" w:hAnsi="华文楷体" w:hint="eastAsia"/>
          <w:b/>
          <w:sz w:val="32"/>
          <w:szCs w:val="32"/>
        </w:rPr>
        <w:t>编撰</w:t>
      </w:r>
      <w:r w:rsidR="0067045A" w:rsidRPr="00940060">
        <w:rPr>
          <w:rFonts w:ascii="华文楷体" w:eastAsia="华文楷体" w:hAnsi="华文楷体" w:hint="eastAsia"/>
          <w:b/>
          <w:sz w:val="32"/>
          <w:szCs w:val="32"/>
        </w:rPr>
        <w:t>工作</w:t>
      </w:r>
      <w:r w:rsidRPr="00940060">
        <w:rPr>
          <w:rFonts w:ascii="华文楷体" w:eastAsia="华文楷体" w:hAnsi="华文楷体" w:hint="eastAsia"/>
          <w:b/>
          <w:sz w:val="32"/>
          <w:szCs w:val="32"/>
        </w:rPr>
        <w:t>委员会</w:t>
      </w:r>
    </w:p>
    <w:p w:rsidR="009E7B10" w:rsidRDefault="004A31C8" w:rsidP="00940060">
      <w:pPr>
        <w:spacing w:line="580" w:lineRule="exact"/>
        <w:ind w:firstLineChars="200" w:firstLine="640"/>
        <w:contextualSpacing/>
        <w:rPr>
          <w:rFonts w:ascii="华文仿宋" w:eastAsia="华文仿宋" w:hAnsi="华文仿宋"/>
          <w:sz w:val="32"/>
          <w:szCs w:val="32"/>
        </w:rPr>
      </w:pPr>
      <w:r w:rsidRPr="004A31C8">
        <w:rPr>
          <w:rFonts w:ascii="华文仿宋" w:eastAsia="华文仿宋" w:hAnsi="华文仿宋" w:hint="eastAsia"/>
          <w:sz w:val="32"/>
          <w:szCs w:val="32"/>
        </w:rPr>
        <w:t>主  任：马  林  孙  涛</w:t>
      </w:r>
    </w:p>
    <w:p w:rsidR="004A31C8" w:rsidRPr="004A31C8" w:rsidRDefault="004A31C8" w:rsidP="00940060">
      <w:pPr>
        <w:spacing w:line="580" w:lineRule="exact"/>
        <w:ind w:firstLineChars="200" w:firstLine="640"/>
        <w:contextualSpacing/>
        <w:rPr>
          <w:rFonts w:ascii="华文仿宋" w:eastAsia="华文仿宋" w:hAnsi="华文仿宋"/>
          <w:sz w:val="32"/>
          <w:szCs w:val="32"/>
        </w:rPr>
      </w:pPr>
      <w:r w:rsidRPr="004A31C8">
        <w:rPr>
          <w:rFonts w:ascii="华文仿宋" w:eastAsia="华文仿宋" w:hAnsi="华文仿宋" w:hint="eastAsia"/>
          <w:sz w:val="32"/>
          <w:szCs w:val="32"/>
        </w:rPr>
        <w:lastRenderedPageBreak/>
        <w:t>委  员：田淑卿  张建中  李正直  牛  阳</w:t>
      </w:r>
      <w:r w:rsidR="00E0301F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="00E0301F" w:rsidRPr="004A31C8">
        <w:rPr>
          <w:rFonts w:ascii="华文仿宋" w:eastAsia="华文仿宋" w:hAnsi="华文仿宋" w:hint="eastAsia"/>
          <w:sz w:val="32"/>
          <w:szCs w:val="32"/>
        </w:rPr>
        <w:t>朱建华</w:t>
      </w:r>
    </w:p>
    <w:p w:rsidR="004A31C8" w:rsidRPr="004A31C8" w:rsidRDefault="004A31C8" w:rsidP="00940060">
      <w:pPr>
        <w:spacing w:line="580" w:lineRule="exact"/>
        <w:ind w:firstLineChars="200" w:firstLine="640"/>
        <w:contextualSpacing/>
        <w:rPr>
          <w:rFonts w:ascii="华文仿宋" w:eastAsia="华文仿宋" w:hAnsi="华文仿宋"/>
          <w:sz w:val="32"/>
          <w:szCs w:val="32"/>
        </w:rPr>
      </w:pPr>
      <w:r w:rsidRPr="004A31C8">
        <w:rPr>
          <w:rFonts w:ascii="华文仿宋" w:eastAsia="华文仿宋" w:hAnsi="华文仿宋" w:hint="eastAsia"/>
          <w:sz w:val="32"/>
          <w:szCs w:val="32"/>
        </w:rPr>
        <w:t xml:space="preserve">        何仲义  金群华  </w:t>
      </w:r>
    </w:p>
    <w:p w:rsidR="004A31C8" w:rsidRPr="004A31C8" w:rsidRDefault="004A31C8" w:rsidP="00940060">
      <w:pPr>
        <w:spacing w:line="580" w:lineRule="exact"/>
        <w:ind w:firstLineChars="200" w:firstLine="640"/>
        <w:contextualSpacing/>
        <w:rPr>
          <w:rFonts w:ascii="华文仿宋" w:eastAsia="华文仿宋" w:hAnsi="华文仿宋"/>
          <w:sz w:val="32"/>
          <w:szCs w:val="32"/>
        </w:rPr>
      </w:pPr>
      <w:r w:rsidRPr="004A31C8">
        <w:rPr>
          <w:rFonts w:ascii="华文仿宋" w:eastAsia="华文仿宋" w:hAnsi="华文仿宋" w:hint="eastAsia"/>
          <w:sz w:val="32"/>
          <w:szCs w:val="32"/>
        </w:rPr>
        <w:t>主  编：马  林  孙  涛</w:t>
      </w:r>
    </w:p>
    <w:p w:rsidR="004A31C8" w:rsidRPr="004A31C8" w:rsidRDefault="004A31C8" w:rsidP="00940060">
      <w:pPr>
        <w:spacing w:line="580" w:lineRule="exact"/>
        <w:ind w:firstLineChars="200" w:firstLine="640"/>
        <w:contextualSpacing/>
        <w:rPr>
          <w:rFonts w:ascii="华文仿宋" w:eastAsia="华文仿宋" w:hAnsi="华文仿宋"/>
          <w:sz w:val="32"/>
          <w:szCs w:val="32"/>
        </w:rPr>
      </w:pPr>
      <w:r w:rsidRPr="004A31C8">
        <w:rPr>
          <w:rFonts w:ascii="华文仿宋" w:eastAsia="华文仿宋" w:hAnsi="华文仿宋" w:hint="eastAsia"/>
          <w:sz w:val="32"/>
          <w:szCs w:val="32"/>
        </w:rPr>
        <w:t>副主编：田淑卿</w:t>
      </w:r>
      <w:r w:rsidR="00BF7D80">
        <w:rPr>
          <w:rFonts w:ascii="华文仿宋" w:eastAsia="华文仿宋" w:hAnsi="华文仿宋" w:hint="eastAsia"/>
          <w:sz w:val="32"/>
          <w:szCs w:val="32"/>
        </w:rPr>
        <w:t xml:space="preserve">  朱建华</w:t>
      </w:r>
      <w:r w:rsidR="003E5D86">
        <w:rPr>
          <w:rFonts w:ascii="华文仿宋" w:eastAsia="华文仿宋" w:hAnsi="华文仿宋" w:hint="eastAsia"/>
          <w:sz w:val="32"/>
          <w:szCs w:val="32"/>
        </w:rPr>
        <w:t xml:space="preserve">  周文韬  王想平</w:t>
      </w:r>
      <w:r w:rsidR="00C87AC0">
        <w:rPr>
          <w:rFonts w:ascii="华文仿宋" w:eastAsia="华文仿宋" w:hAnsi="华文仿宋" w:hint="eastAsia"/>
          <w:sz w:val="32"/>
          <w:szCs w:val="32"/>
        </w:rPr>
        <w:t xml:space="preserve">  汤  波</w:t>
      </w:r>
    </w:p>
    <w:p w:rsidR="00BF7D80" w:rsidRDefault="00BF7D80" w:rsidP="00940060">
      <w:pPr>
        <w:spacing w:line="580" w:lineRule="exact"/>
        <w:ind w:firstLineChars="200" w:firstLine="640"/>
        <w:contextualSpacing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统  稿：王想平</w:t>
      </w:r>
    </w:p>
    <w:p w:rsidR="00160265" w:rsidRPr="004A31C8" w:rsidRDefault="00BF7D80" w:rsidP="00940060">
      <w:pPr>
        <w:spacing w:line="580" w:lineRule="exact"/>
        <w:ind w:leftChars="297" w:left="624"/>
        <w:contextualSpacing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编  者</w:t>
      </w:r>
      <w:r w:rsidR="00160265" w:rsidRPr="004A31C8">
        <w:rPr>
          <w:rFonts w:ascii="华文仿宋" w:eastAsia="华文仿宋" w:hAnsi="华文仿宋" w:hint="eastAsia"/>
          <w:sz w:val="32"/>
          <w:szCs w:val="32"/>
        </w:rPr>
        <w:t>：周文韬</w:t>
      </w:r>
      <w:r w:rsidR="009B20BF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="001F513F" w:rsidRPr="004A31C8">
        <w:rPr>
          <w:rFonts w:ascii="华文仿宋" w:eastAsia="华文仿宋" w:hAnsi="华文仿宋" w:hint="eastAsia"/>
          <w:sz w:val="32"/>
          <w:szCs w:val="32"/>
        </w:rPr>
        <w:t>王想平</w:t>
      </w:r>
      <w:r w:rsidR="003731D5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="003731D5" w:rsidRPr="004A31C8">
        <w:rPr>
          <w:rFonts w:ascii="华文仿宋" w:eastAsia="华文仿宋" w:hAnsi="华文仿宋" w:hint="eastAsia"/>
          <w:sz w:val="32"/>
          <w:szCs w:val="32"/>
        </w:rPr>
        <w:t>汤  波</w:t>
      </w:r>
      <w:r w:rsidR="009B20BF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="009B20BF" w:rsidRPr="004A31C8">
        <w:rPr>
          <w:rFonts w:ascii="华文仿宋" w:eastAsia="华文仿宋" w:hAnsi="华文仿宋" w:hint="eastAsia"/>
          <w:sz w:val="32"/>
          <w:szCs w:val="32"/>
        </w:rPr>
        <w:t>张云飞</w:t>
      </w:r>
      <w:r w:rsidR="009B20BF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="009B20BF" w:rsidRPr="004A31C8">
        <w:rPr>
          <w:rFonts w:ascii="华文仿宋" w:eastAsia="华文仿宋" w:hAnsi="华文仿宋" w:hint="eastAsia"/>
          <w:sz w:val="32"/>
          <w:szCs w:val="32"/>
        </w:rPr>
        <w:t>林俊英</w:t>
      </w:r>
    </w:p>
    <w:p w:rsidR="00E0301F" w:rsidRDefault="00E0301F" w:rsidP="00940060">
      <w:pPr>
        <w:spacing w:line="580" w:lineRule="exact"/>
        <w:ind w:firstLineChars="600" w:firstLine="1920"/>
        <w:contextualSpacing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雷鸣选  </w:t>
      </w:r>
      <w:r w:rsidR="00160265" w:rsidRPr="004A31C8">
        <w:rPr>
          <w:rFonts w:ascii="华文仿宋" w:eastAsia="华文仿宋" w:hAnsi="华文仿宋" w:hint="eastAsia"/>
          <w:sz w:val="32"/>
          <w:szCs w:val="32"/>
        </w:rPr>
        <w:t xml:space="preserve">张晓奇  </w:t>
      </w:r>
      <w:r w:rsidR="00D43F27" w:rsidRPr="004A31C8">
        <w:rPr>
          <w:rFonts w:ascii="华文仿宋" w:eastAsia="华文仿宋" w:hAnsi="华文仿宋" w:hint="eastAsia"/>
          <w:sz w:val="32"/>
          <w:szCs w:val="32"/>
        </w:rPr>
        <w:t>孙冬梅</w:t>
      </w:r>
      <w:r w:rsidR="003E5D86">
        <w:rPr>
          <w:rFonts w:ascii="华文仿宋" w:eastAsia="华文仿宋" w:hAnsi="华文仿宋" w:hint="eastAsia"/>
          <w:sz w:val="32"/>
          <w:szCs w:val="32"/>
        </w:rPr>
        <w:t xml:space="preserve">  卢晓华  </w:t>
      </w:r>
      <w:r>
        <w:rPr>
          <w:rFonts w:ascii="华文仿宋" w:eastAsia="华文仿宋" w:hAnsi="华文仿宋" w:hint="eastAsia"/>
          <w:sz w:val="32"/>
          <w:szCs w:val="32"/>
        </w:rPr>
        <w:t>邱鹏飞</w:t>
      </w:r>
    </w:p>
    <w:p w:rsidR="00190432" w:rsidRDefault="003E5D86" w:rsidP="00940060">
      <w:pPr>
        <w:spacing w:line="580" w:lineRule="exact"/>
        <w:ind w:leftChars="905" w:left="1900"/>
        <w:contextualSpacing/>
        <w:rPr>
          <w:rFonts w:ascii="华文仿宋" w:eastAsia="华文仿宋" w:hAnsi="华文仿宋"/>
          <w:sz w:val="32"/>
          <w:szCs w:val="32"/>
        </w:rPr>
      </w:pPr>
      <w:r w:rsidRPr="004A31C8">
        <w:rPr>
          <w:rFonts w:ascii="华文仿宋" w:eastAsia="华文仿宋" w:hAnsi="华文仿宋" w:hint="eastAsia"/>
          <w:sz w:val="32"/>
          <w:szCs w:val="32"/>
        </w:rPr>
        <w:t>李  颖</w:t>
      </w:r>
      <w:r w:rsidR="00E0301F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="00E0301F" w:rsidRPr="00D43F27">
        <w:rPr>
          <w:rFonts w:ascii="华文仿宋" w:eastAsia="华文仿宋" w:hAnsi="华文仿宋" w:hint="eastAsia"/>
          <w:sz w:val="32"/>
          <w:szCs w:val="32"/>
        </w:rPr>
        <w:t>魏银军</w:t>
      </w:r>
      <w:r w:rsidR="00E0301F">
        <w:rPr>
          <w:rFonts w:ascii="华文仿宋" w:eastAsia="华文仿宋" w:hAnsi="华文仿宋" w:hint="eastAsia"/>
          <w:sz w:val="32"/>
          <w:szCs w:val="32"/>
        </w:rPr>
        <w:t xml:space="preserve">  李  谦</w:t>
      </w:r>
      <w:r w:rsidR="005F256C">
        <w:rPr>
          <w:rFonts w:ascii="华文仿宋" w:eastAsia="华文仿宋" w:hAnsi="华文仿宋" w:hint="eastAsia"/>
          <w:sz w:val="32"/>
          <w:szCs w:val="32"/>
        </w:rPr>
        <w:t xml:space="preserve">  朱  燕</w:t>
      </w:r>
      <w:r w:rsidR="00190432">
        <w:rPr>
          <w:rFonts w:ascii="华文仿宋" w:eastAsia="华文仿宋" w:hAnsi="华文仿宋" w:hint="eastAsia"/>
          <w:sz w:val="32"/>
          <w:szCs w:val="32"/>
        </w:rPr>
        <w:t xml:space="preserve">  王加祥</w:t>
      </w:r>
    </w:p>
    <w:p w:rsidR="00D43F27" w:rsidRPr="00D43F27" w:rsidRDefault="00190432" w:rsidP="00940060">
      <w:pPr>
        <w:spacing w:line="580" w:lineRule="exact"/>
        <w:ind w:leftChars="905" w:left="1900"/>
        <w:contextualSpacing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王晓媛  丁海涛</w:t>
      </w:r>
    </w:p>
    <w:p w:rsidR="004C4BF2" w:rsidRPr="00940060" w:rsidRDefault="00940060" w:rsidP="00940060">
      <w:pPr>
        <w:widowControl/>
        <w:shd w:val="clear" w:color="auto" w:fill="FFFFFF"/>
        <w:spacing w:line="580" w:lineRule="exact"/>
        <w:ind w:firstLineChars="200" w:firstLine="641"/>
        <w:jc w:val="left"/>
        <w:rPr>
          <w:rFonts w:ascii="华文楷体" w:eastAsia="华文楷体" w:hAnsi="华文楷体" w:cs="宋体"/>
          <w:color w:val="333333"/>
          <w:kern w:val="0"/>
          <w:sz w:val="32"/>
          <w:szCs w:val="32"/>
        </w:rPr>
      </w:pPr>
      <w:r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（</w:t>
      </w:r>
      <w:r w:rsidR="004C4BF2" w:rsidRPr="00940060"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二</w:t>
      </w:r>
      <w:r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）</w:t>
      </w:r>
      <w:r w:rsidR="00160265" w:rsidRPr="00940060"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撰写</w:t>
      </w:r>
      <w:r w:rsidR="004C4BF2" w:rsidRPr="00940060"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初稿</w:t>
      </w:r>
    </w:p>
    <w:p w:rsidR="00F85019" w:rsidRDefault="009F3B20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1．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</w:t>
      </w:r>
      <w:r w:rsidR="00160265" w:rsidRP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7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160265" w:rsidRP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5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月，</w:t>
      </w:r>
      <w:r w:rsidR="00C6778E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校史</w:t>
      </w:r>
      <w:r w:rsidR="00C6778E" w:rsidRP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C6778E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办公室</w:t>
      </w:r>
      <w:r w:rsidR="00F85019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完成校史编撰</w:t>
      </w:r>
      <w:r w:rsidR="0002684E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工作方案和</w:t>
      </w:r>
      <w:r w:rsidR="00F85019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大纲修订</w:t>
      </w:r>
      <w:r w:rsidR="0002684E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。</w:t>
      </w:r>
    </w:p>
    <w:p w:rsidR="004C4BF2" w:rsidRDefault="0002684E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2．</w:t>
      </w:r>
      <w:r w:rsidR="00C6778E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2017年6月，校长办公会通过编撰方案和大纲。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完成校史</w:t>
      </w:r>
      <w:r w:rsidR="00160265" w:rsidRP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大纲和任务分解；各部门完成</w:t>
      </w:r>
      <w:r w:rsidR="00160265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部门编撰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内容大纲和任务到人。</w:t>
      </w:r>
    </w:p>
    <w:p w:rsidR="004A31C8" w:rsidRPr="004C4BF2" w:rsidRDefault="0002684E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3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．2017年6月</w:t>
      </w:r>
      <w:r w:rsidR="00C6778E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至7月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，开展编撰工作人员培训学习。</w:t>
      </w:r>
    </w:p>
    <w:p w:rsidR="001451EB" w:rsidRDefault="00BF7D80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4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．201</w:t>
      </w:r>
      <w:r w:rsidR="00160265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7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10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中旬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，各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单位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完成初稿主体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任务。</w:t>
      </w:r>
    </w:p>
    <w:p w:rsidR="004C4BF2" w:rsidRPr="004C4BF2" w:rsidRDefault="001451EB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5. </w:t>
      </w:r>
      <w:r w:rsidR="005D56A1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7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下旬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单位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完成初稿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修改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任务。</w:t>
      </w:r>
    </w:p>
    <w:p w:rsidR="004C4BF2" w:rsidRPr="004C4BF2" w:rsidRDefault="00BF7D80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6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．201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7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1451E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中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旬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，完成</w:t>
      </w:r>
      <w:r w:rsidR="001451EB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初稿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统稿，</w:t>
      </w:r>
      <w:r w:rsidR="001451E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提交编委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会</w:t>
      </w:r>
      <w:r w:rsidR="001451E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初审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1"/>
        <w:jc w:val="left"/>
        <w:rPr>
          <w:rFonts w:ascii="华文楷体" w:eastAsia="华文楷体" w:hAnsi="华文楷体" w:cs="宋体"/>
          <w:b/>
          <w:bCs/>
          <w:color w:val="333333"/>
          <w:kern w:val="0"/>
          <w:sz w:val="32"/>
          <w:szCs w:val="32"/>
        </w:rPr>
      </w:pPr>
      <w:r w:rsidRPr="00940060"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（三）审</w:t>
      </w:r>
      <w:r w:rsidR="00A20633" w:rsidRPr="00940060"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校</w:t>
      </w:r>
      <w:r w:rsidRPr="00940060">
        <w:rPr>
          <w:rFonts w:ascii="华文楷体" w:eastAsia="华文楷体" w:hAnsi="华文楷体" w:cs="宋体" w:hint="eastAsia"/>
          <w:b/>
          <w:bCs/>
          <w:color w:val="333333"/>
          <w:kern w:val="0"/>
          <w:sz w:val="32"/>
          <w:szCs w:val="32"/>
        </w:rPr>
        <w:t>付印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1．201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8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DB0BF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DB0BF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中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旬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，完成校史一审（各部门征求意见）。</w:t>
      </w:r>
    </w:p>
    <w:p w:rsidR="00A20633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2．201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8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5D56A1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3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5D56A1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上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旬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，完成校史二审（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校长办公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会审定）。</w:t>
      </w:r>
    </w:p>
    <w:p w:rsidR="004C4BF2" w:rsidRPr="004C4BF2" w:rsidRDefault="00A20633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lastRenderedPageBreak/>
        <w:t>3．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8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DB0BF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3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5D56A1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中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旬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，完成校史三审（党委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常委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会审定）。</w:t>
      </w:r>
    </w:p>
    <w:p w:rsidR="004C4BF2" w:rsidRPr="004C4BF2" w:rsidRDefault="00940060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4.  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8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DB0BF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3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下旬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编辑</w:t>
      </w:r>
      <w:r w:rsidR="009B20B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工作组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完成校史校对。</w:t>
      </w:r>
    </w:p>
    <w:p w:rsidR="004C4BF2" w:rsidRPr="004C4BF2" w:rsidRDefault="009F3B20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5.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8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DB0BF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4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1451E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上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旬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</w:t>
      </w:r>
      <w:r w:rsidR="008404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委员会</w:t>
      </w:r>
      <w:r w:rsidR="001451E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终审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。</w:t>
      </w:r>
    </w:p>
    <w:p w:rsidR="004C4BF2" w:rsidRPr="004C4BF2" w:rsidRDefault="009F3B20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6. 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</w:t>
      </w:r>
      <w:r w:rsidR="004A31C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8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DB0BF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4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 w:rsidR="001451E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中</w:t>
      </w:r>
      <w:r w:rsidR="00F80A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旬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，完成校史付印前全部工作。</w:t>
      </w:r>
    </w:p>
    <w:p w:rsidR="004C4BF2" w:rsidRPr="004C4BF2" w:rsidRDefault="009F3B20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7. 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8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</w:t>
      </w:r>
      <w:r w:rsidR="00DB0BF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6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月底前，完成印刷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成书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七、工作要求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1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1</w:t>
      </w:r>
      <w:r w:rsidR="00642A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统一思想，提高认识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做好校史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工作，既是回顾历史，展示成就，也是加强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学校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文化建设，</w:t>
      </w:r>
      <w:r w:rsidR="00A20633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汇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聚人心、树</w:t>
      </w:r>
      <w:r w:rsidR="00A20633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立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形象</w:t>
      </w:r>
      <w:r w:rsidR="00A20633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、提振精神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的重要契机。</w:t>
      </w:r>
      <w:r w:rsidR="00A20633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各部门、各学院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要把校史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工作作为重要工作任务来抓，统一思想，提高认识，高度重视。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1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2</w:t>
      </w:r>
      <w:r w:rsidR="00642A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广泛发动，积极参与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工作是一项综合性很强的系统工程，是全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校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广大师生员工共同参与的一件大事。</w:t>
      </w:r>
      <w:r w:rsidR="00A20633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各部门、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学院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要大力宣传、积极工作，广泛动员全体师生员工积极参与，为校史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工作献计献策、搜集资料、贡献力量。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1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3</w:t>
      </w:r>
      <w:r w:rsidR="00642A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分工负责，团结协作</w:t>
      </w:r>
    </w:p>
    <w:p w:rsidR="004C4BF2" w:rsidRPr="004C4BF2" w:rsidRDefault="00A20633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各部门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、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各学院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主要负责人是本部门校史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工作的第一责任人，统筹安排部门有关工作，并指定1人专门负责校史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工作。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各部门、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学院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要根据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本单位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大纲，细化任务、责任到人，分工协作、密切配合，高质量地完成校史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工作任务。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1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4</w:t>
      </w:r>
      <w:r w:rsidR="00642A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b/>
          <w:bCs/>
          <w:color w:val="333333"/>
          <w:kern w:val="0"/>
          <w:sz w:val="32"/>
          <w:szCs w:val="32"/>
        </w:rPr>
        <w:t>精心组织，扎实工作</w:t>
      </w:r>
    </w:p>
    <w:p w:rsidR="004C4BF2" w:rsidRPr="004C4BF2" w:rsidRDefault="00544FD6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lastRenderedPageBreak/>
        <w:t>各部门、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各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学院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要正确处理校史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="004C4BF2"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工作与学院其它工作的关系，要周密计划、精心安排、科学组织、创造性地开展活动，确保各项工作顺利进行，做到“两不误、两促进”。</w:t>
      </w:r>
    </w:p>
    <w:p w:rsidR="004C4BF2" w:rsidRPr="00940060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八、</w:t>
      </w:r>
      <w:r w:rsidR="00BF7D80" w:rsidRPr="0094006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其他</w:t>
      </w:r>
    </w:p>
    <w:p w:rsidR="004C4BF2" w:rsidRPr="004C4BF2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学校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将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给予编</w:t>
      </w:r>
      <w:r w:rsidR="00BF7D8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写</w:t>
      </w:r>
      <w:r w:rsidR="00544FD6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人员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相应报酬。</w:t>
      </w:r>
    </w:p>
    <w:p w:rsidR="00021680" w:rsidRPr="0067045A" w:rsidRDefault="004C4BF2" w:rsidP="0094006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华文仿宋" w:eastAsia="华文仿宋" w:hAnsi="华文仿宋" w:cs="宋体"/>
          <w:color w:val="333333"/>
          <w:kern w:val="0"/>
          <w:sz w:val="32"/>
          <w:szCs w:val="32"/>
        </w:rPr>
      </w:pP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.</w:t>
      </w:r>
      <w:r w:rsidR="00940060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 xml:space="preserve"> 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未按时完成</w:t>
      </w:r>
      <w:r w:rsidR="001F513F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编撰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工作任务的</w:t>
      </w:r>
      <w:r w:rsidR="00642A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单位，</w:t>
      </w:r>
      <w:r w:rsidR="00A530B8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学校给予通报批评</w:t>
      </w:r>
      <w:r w:rsidRPr="004C4BF2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。</w:t>
      </w:r>
    </w:p>
    <w:sectPr w:rsidR="00021680" w:rsidRPr="0067045A" w:rsidSect="00940060">
      <w:footerReference w:type="default" r:id="rId7"/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832" w:rsidRDefault="00FD3832" w:rsidP="00F80A3F">
      <w:r>
        <w:separator/>
      </w:r>
    </w:p>
  </w:endnote>
  <w:endnote w:type="continuationSeparator" w:id="1">
    <w:p w:rsidR="00FD3832" w:rsidRDefault="00FD3832" w:rsidP="00F80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4188"/>
      <w:docPartObj>
        <w:docPartGallery w:val="Page Numbers (Bottom of Page)"/>
        <w:docPartUnique/>
      </w:docPartObj>
    </w:sdtPr>
    <w:sdtContent>
      <w:p w:rsidR="00F80A3F" w:rsidRDefault="00DE34F1">
        <w:pPr>
          <w:pStyle w:val="a4"/>
          <w:jc w:val="center"/>
        </w:pPr>
        <w:fldSimple w:instr=" PAGE   \* MERGEFORMAT ">
          <w:r w:rsidR="00940060" w:rsidRPr="00940060">
            <w:rPr>
              <w:noProof/>
              <w:lang w:val="zh-CN"/>
            </w:rPr>
            <w:t>4</w:t>
          </w:r>
        </w:fldSimple>
      </w:p>
    </w:sdtContent>
  </w:sdt>
  <w:p w:rsidR="00F80A3F" w:rsidRDefault="00F80A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832" w:rsidRDefault="00FD3832" w:rsidP="00F80A3F">
      <w:r>
        <w:separator/>
      </w:r>
    </w:p>
  </w:footnote>
  <w:footnote w:type="continuationSeparator" w:id="1">
    <w:p w:rsidR="00FD3832" w:rsidRDefault="00FD3832" w:rsidP="00F80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BF2"/>
    <w:rsid w:val="00021680"/>
    <w:rsid w:val="0002684E"/>
    <w:rsid w:val="00026D8C"/>
    <w:rsid w:val="000B163A"/>
    <w:rsid w:val="000C16E5"/>
    <w:rsid w:val="000C6CF4"/>
    <w:rsid w:val="00123239"/>
    <w:rsid w:val="00123B01"/>
    <w:rsid w:val="001451EB"/>
    <w:rsid w:val="00160265"/>
    <w:rsid w:val="00190432"/>
    <w:rsid w:val="001931FB"/>
    <w:rsid w:val="001B4639"/>
    <w:rsid w:val="001E100C"/>
    <w:rsid w:val="001F513F"/>
    <w:rsid w:val="00214081"/>
    <w:rsid w:val="002A520A"/>
    <w:rsid w:val="002C2398"/>
    <w:rsid w:val="00353236"/>
    <w:rsid w:val="003731D5"/>
    <w:rsid w:val="003824C3"/>
    <w:rsid w:val="003E191D"/>
    <w:rsid w:val="003E5D86"/>
    <w:rsid w:val="00457E22"/>
    <w:rsid w:val="004A31C8"/>
    <w:rsid w:val="004C1E5F"/>
    <w:rsid w:val="004C4BF2"/>
    <w:rsid w:val="004E7BD6"/>
    <w:rsid w:val="00544FD6"/>
    <w:rsid w:val="005D56A1"/>
    <w:rsid w:val="005F256C"/>
    <w:rsid w:val="00642AF2"/>
    <w:rsid w:val="00661D44"/>
    <w:rsid w:val="0067045A"/>
    <w:rsid w:val="0067194C"/>
    <w:rsid w:val="007A32C4"/>
    <w:rsid w:val="00801DDD"/>
    <w:rsid w:val="008306BB"/>
    <w:rsid w:val="008404D6"/>
    <w:rsid w:val="00865344"/>
    <w:rsid w:val="008C6613"/>
    <w:rsid w:val="009369B5"/>
    <w:rsid w:val="00940060"/>
    <w:rsid w:val="00990FF1"/>
    <w:rsid w:val="009B20BF"/>
    <w:rsid w:val="009E7B10"/>
    <w:rsid w:val="009F3B20"/>
    <w:rsid w:val="00A20633"/>
    <w:rsid w:val="00A36A1B"/>
    <w:rsid w:val="00A530B8"/>
    <w:rsid w:val="00A734AD"/>
    <w:rsid w:val="00A74D26"/>
    <w:rsid w:val="00BF7D80"/>
    <w:rsid w:val="00C42737"/>
    <w:rsid w:val="00C5088E"/>
    <w:rsid w:val="00C6778E"/>
    <w:rsid w:val="00C76ACD"/>
    <w:rsid w:val="00C87AC0"/>
    <w:rsid w:val="00D43F27"/>
    <w:rsid w:val="00D6440E"/>
    <w:rsid w:val="00D6749A"/>
    <w:rsid w:val="00DB0BFF"/>
    <w:rsid w:val="00DB10CE"/>
    <w:rsid w:val="00DE34F1"/>
    <w:rsid w:val="00DF28A6"/>
    <w:rsid w:val="00DF5381"/>
    <w:rsid w:val="00E0301F"/>
    <w:rsid w:val="00E07775"/>
    <w:rsid w:val="00EB7302"/>
    <w:rsid w:val="00F638BC"/>
    <w:rsid w:val="00F80A3F"/>
    <w:rsid w:val="00F85019"/>
    <w:rsid w:val="00FD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8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C4BF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4BF2"/>
  </w:style>
  <w:style w:type="character" w:customStyle="1" w:styleId="2Char">
    <w:name w:val="标题 2 Char"/>
    <w:basedOn w:val="a0"/>
    <w:link w:val="2"/>
    <w:uiPriority w:val="9"/>
    <w:rsid w:val="004C4BF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F8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CBD2-F17C-4FE2-B927-D1426798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297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李颖</cp:lastModifiedBy>
  <cp:revision>3</cp:revision>
  <cp:lastPrinted>2017-10-12T03:46:00Z</cp:lastPrinted>
  <dcterms:created xsi:type="dcterms:W3CDTF">2017-11-07T04:21:00Z</dcterms:created>
  <dcterms:modified xsi:type="dcterms:W3CDTF">2017-11-07T04:41:00Z</dcterms:modified>
</cp:coreProperties>
</file>